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73010" w14:textId="634D5958" w:rsidR="00031575" w:rsidRPr="00DB40E6" w:rsidRDefault="008F142F" w:rsidP="00DB40E6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Labor induction reduces cesarean deliveries </w:t>
      </w:r>
    </w:p>
    <w:p w14:paraId="2FD99DF5" w14:textId="77777777" w:rsidR="00DB40E6" w:rsidRPr="00DB40E6" w:rsidRDefault="00DB40E6" w:rsidP="00DB40E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18EE4B" w14:textId="5BAE11C8" w:rsidR="008F142F" w:rsidRPr="008F142F" w:rsidRDefault="008F142F" w:rsidP="008F14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142F">
        <w:rPr>
          <w:rFonts w:ascii="Arial" w:hAnsi="Arial" w:cs="Arial"/>
          <w:sz w:val="20"/>
          <w:szCs w:val="20"/>
        </w:rPr>
        <w:t xml:space="preserve">Labor induction at 39 weeks reduces cesarean deliveries among low-risk nulliparous women according to a </w:t>
      </w:r>
      <w:r>
        <w:rPr>
          <w:rFonts w:ascii="Arial" w:hAnsi="Arial" w:cs="Arial"/>
          <w:sz w:val="20"/>
          <w:szCs w:val="20"/>
        </w:rPr>
        <w:t xml:space="preserve">large, </w:t>
      </w:r>
      <w:r w:rsidRPr="008F142F">
        <w:rPr>
          <w:rFonts w:ascii="Arial" w:hAnsi="Arial" w:cs="Arial"/>
          <w:sz w:val="20"/>
          <w:szCs w:val="20"/>
        </w:rPr>
        <w:t>randomized study.</w:t>
      </w:r>
    </w:p>
    <w:p w14:paraId="3639BACC" w14:textId="77777777" w:rsidR="00DB40E6" w:rsidRPr="008F142F" w:rsidRDefault="00DB40E6" w:rsidP="00DB40E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A450A7" w14:textId="486BC36D" w:rsidR="00DB40E6" w:rsidRDefault="00DB40E6" w:rsidP="00DB40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40E6">
        <w:rPr>
          <w:rFonts w:ascii="Arial" w:hAnsi="Arial" w:cs="Arial"/>
          <w:sz w:val="20"/>
          <w:szCs w:val="20"/>
        </w:rPr>
        <w:t>Jennifer Logan, MD, MPH</w:t>
      </w:r>
    </w:p>
    <w:p w14:paraId="045A9ADA" w14:textId="22F33DB7" w:rsidR="00DB40E6" w:rsidRDefault="00DB40E6" w:rsidP="00DB40E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3C5442" w14:textId="751BC065" w:rsidR="00DB40E6" w:rsidRDefault="00870525" w:rsidP="00DB40E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August 15, 2018</w:t>
      </w:r>
      <w:r w:rsidR="00DB40E6">
        <w:rPr>
          <w:rFonts w:ascii="Arial" w:hAnsi="Arial" w:cs="Arial"/>
          <w:sz w:val="20"/>
          <w:szCs w:val="20"/>
        </w:rPr>
        <w:t xml:space="preserve"> </w:t>
      </w:r>
      <w:r w:rsidR="00DB40E6">
        <w:rPr>
          <w:rFonts w:ascii="Arial" w:eastAsia="Times New Roman" w:hAnsi="Arial" w:cs="Arial"/>
          <w:sz w:val="20"/>
          <w:szCs w:val="20"/>
        </w:rPr>
        <w:t xml:space="preserve">– </w:t>
      </w:r>
      <w:r w:rsidR="008F142F">
        <w:rPr>
          <w:rFonts w:ascii="Arial" w:eastAsia="Times New Roman" w:hAnsi="Arial" w:cs="Arial"/>
          <w:sz w:val="20"/>
          <w:szCs w:val="20"/>
        </w:rPr>
        <w:t>In low-risk nulliparous</w:t>
      </w:r>
      <w:r w:rsidR="00373128">
        <w:rPr>
          <w:rFonts w:ascii="Arial" w:eastAsia="Times New Roman" w:hAnsi="Arial" w:cs="Arial"/>
          <w:sz w:val="20"/>
          <w:szCs w:val="20"/>
        </w:rPr>
        <w:t xml:space="preserve"> </w:t>
      </w:r>
      <w:r w:rsidR="008F142F">
        <w:rPr>
          <w:rFonts w:ascii="Arial" w:eastAsia="Times New Roman" w:hAnsi="Arial" w:cs="Arial"/>
          <w:sz w:val="20"/>
          <w:szCs w:val="20"/>
        </w:rPr>
        <w:t xml:space="preserve">women, labor induction at 39 weeks </w:t>
      </w:r>
      <w:r w:rsidR="00373128">
        <w:rPr>
          <w:rFonts w:ascii="Arial" w:eastAsia="Times New Roman" w:hAnsi="Arial" w:cs="Arial"/>
          <w:sz w:val="20"/>
          <w:szCs w:val="20"/>
        </w:rPr>
        <w:t>wa</w:t>
      </w:r>
      <w:r w:rsidR="008F142F">
        <w:rPr>
          <w:rFonts w:ascii="Arial" w:eastAsia="Times New Roman" w:hAnsi="Arial" w:cs="Arial"/>
          <w:sz w:val="20"/>
          <w:szCs w:val="20"/>
        </w:rPr>
        <w:t>s associated with a decreased frequency of cesarean deliveries</w:t>
      </w:r>
      <w:r w:rsidR="00373128">
        <w:rPr>
          <w:rFonts w:ascii="Arial" w:eastAsia="Times New Roman" w:hAnsi="Arial" w:cs="Arial"/>
          <w:sz w:val="20"/>
          <w:szCs w:val="20"/>
        </w:rPr>
        <w:t xml:space="preserve"> compared to expectant management</w:t>
      </w:r>
      <w:r w:rsidR="008F142F">
        <w:rPr>
          <w:rFonts w:ascii="Arial" w:eastAsia="Times New Roman" w:hAnsi="Arial" w:cs="Arial"/>
          <w:sz w:val="20"/>
          <w:szCs w:val="20"/>
        </w:rPr>
        <w:t xml:space="preserve">. Perinatal death </w:t>
      </w:r>
      <w:r w:rsidR="003931B1">
        <w:rPr>
          <w:rFonts w:ascii="Arial" w:eastAsia="Times New Roman" w:hAnsi="Arial" w:cs="Arial"/>
          <w:sz w:val="20"/>
          <w:szCs w:val="20"/>
        </w:rPr>
        <w:t>and severe neonatal complications occurred with similar frequency among offspring of w</w:t>
      </w:r>
      <w:r w:rsidR="008F142F">
        <w:rPr>
          <w:rFonts w:ascii="Arial" w:eastAsia="Times New Roman" w:hAnsi="Arial" w:cs="Arial"/>
          <w:sz w:val="20"/>
          <w:szCs w:val="20"/>
        </w:rPr>
        <w:t>omen randomized to labor induction or expectant management</w:t>
      </w:r>
      <w:r w:rsidR="003931B1">
        <w:rPr>
          <w:rFonts w:ascii="Arial" w:eastAsia="Times New Roman" w:hAnsi="Arial" w:cs="Arial"/>
          <w:sz w:val="20"/>
          <w:szCs w:val="20"/>
        </w:rPr>
        <w:t>.</w:t>
      </w:r>
      <w:r w:rsidR="008F142F">
        <w:rPr>
          <w:rFonts w:ascii="Arial" w:eastAsia="Times New Roman" w:hAnsi="Arial" w:cs="Arial"/>
          <w:sz w:val="20"/>
          <w:szCs w:val="20"/>
        </w:rPr>
        <w:t xml:space="preserve">   </w:t>
      </w:r>
    </w:p>
    <w:p w14:paraId="1ED88361" w14:textId="77777777" w:rsidR="008F142F" w:rsidRDefault="008F142F" w:rsidP="00DB40E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210922" w14:textId="34529C5D" w:rsidR="00DB40E6" w:rsidRPr="00870525" w:rsidRDefault="00870525" w:rsidP="00DB40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0525">
        <w:rPr>
          <w:rFonts w:ascii="Arial" w:eastAsia="OTNEJMScalaSansLF" w:hAnsi="Arial" w:cs="Arial"/>
          <w:sz w:val="20"/>
          <w:szCs w:val="20"/>
        </w:rPr>
        <w:t>William A. Grobman, MD</w:t>
      </w:r>
      <w:r w:rsidR="00DB40E6" w:rsidRPr="00870525">
        <w:rPr>
          <w:rFonts w:ascii="Arial" w:hAnsi="Arial" w:cs="Arial"/>
          <w:sz w:val="20"/>
          <w:szCs w:val="20"/>
        </w:rPr>
        <w:t xml:space="preserve">, with the </w:t>
      </w:r>
      <w:r w:rsidRPr="00870525">
        <w:rPr>
          <w:rFonts w:ascii="Arial" w:eastAsia="OTNEJMQuadraat" w:hAnsi="Arial" w:cs="Arial"/>
          <w:sz w:val="20"/>
          <w:szCs w:val="20"/>
        </w:rPr>
        <w:t>Department of Obstetrics and Gynecology at Northwestern University</w:t>
      </w:r>
      <w:r w:rsidR="00DB40E6" w:rsidRPr="00870525">
        <w:rPr>
          <w:rFonts w:ascii="Arial" w:hAnsi="Arial" w:cs="Arial"/>
          <w:sz w:val="20"/>
          <w:szCs w:val="20"/>
        </w:rPr>
        <w:t xml:space="preserve">, in </w:t>
      </w:r>
      <w:r w:rsidRPr="00870525">
        <w:rPr>
          <w:rFonts w:ascii="Arial" w:hAnsi="Arial" w:cs="Arial"/>
          <w:sz w:val="20"/>
          <w:szCs w:val="20"/>
        </w:rPr>
        <w:t>Chicago</w:t>
      </w:r>
      <w:r w:rsidR="00DB40E6" w:rsidRPr="00870525">
        <w:rPr>
          <w:rFonts w:ascii="Arial" w:hAnsi="Arial" w:cs="Arial"/>
          <w:sz w:val="20"/>
          <w:szCs w:val="20"/>
        </w:rPr>
        <w:t xml:space="preserve">, and colleagues reported their findings in the </w:t>
      </w:r>
      <w:r w:rsidRPr="00870525">
        <w:rPr>
          <w:rFonts w:ascii="Arial" w:hAnsi="Arial" w:cs="Arial"/>
          <w:sz w:val="20"/>
          <w:szCs w:val="20"/>
        </w:rPr>
        <w:t>August 9, 2018</w:t>
      </w:r>
      <w:r w:rsidR="00DB40E6" w:rsidRPr="00870525">
        <w:rPr>
          <w:rFonts w:ascii="Arial" w:hAnsi="Arial" w:cs="Arial"/>
          <w:sz w:val="20"/>
          <w:szCs w:val="20"/>
        </w:rPr>
        <w:t xml:space="preserve"> issue of </w:t>
      </w:r>
      <w:r w:rsidRPr="00870525">
        <w:rPr>
          <w:rFonts w:ascii="Arial" w:hAnsi="Arial" w:cs="Arial"/>
          <w:sz w:val="20"/>
          <w:szCs w:val="20"/>
        </w:rPr>
        <w:t xml:space="preserve">the </w:t>
      </w:r>
      <w:r w:rsidRPr="00870525">
        <w:rPr>
          <w:rFonts w:ascii="Arial" w:hAnsi="Arial" w:cs="Arial"/>
          <w:i/>
          <w:sz w:val="20"/>
          <w:szCs w:val="20"/>
        </w:rPr>
        <w:t>New England Journal of Medicine</w:t>
      </w:r>
      <w:r w:rsidRPr="00870525">
        <w:rPr>
          <w:rFonts w:ascii="Arial" w:hAnsi="Arial" w:cs="Arial"/>
          <w:sz w:val="20"/>
          <w:szCs w:val="20"/>
        </w:rPr>
        <w:t>.</w:t>
      </w:r>
    </w:p>
    <w:p w14:paraId="0E1097D9" w14:textId="2D9E224B" w:rsidR="00DB40E6" w:rsidRDefault="00DB40E6" w:rsidP="00DB40E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967582" w14:textId="51B534A9" w:rsidR="00DB40E6" w:rsidRDefault="00373128" w:rsidP="00DB40E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</w:t>
      </w:r>
      <w:r w:rsidR="0043431B">
        <w:rPr>
          <w:rFonts w:ascii="Arial" w:hAnsi="Arial" w:cs="Arial"/>
          <w:sz w:val="20"/>
          <w:szCs w:val="20"/>
        </w:rPr>
        <w:t xml:space="preserve">ly, expectant management is </w:t>
      </w:r>
      <w:r>
        <w:rPr>
          <w:rFonts w:ascii="Arial" w:hAnsi="Arial" w:cs="Arial"/>
          <w:sz w:val="20"/>
          <w:szCs w:val="20"/>
        </w:rPr>
        <w:t>recommend</w:t>
      </w:r>
      <w:r w:rsidR="0043431B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</w:t>
      </w:r>
      <w:r w:rsidR="0043431B">
        <w:rPr>
          <w:rFonts w:ascii="Arial" w:hAnsi="Arial" w:cs="Arial"/>
          <w:sz w:val="20"/>
          <w:szCs w:val="20"/>
        </w:rPr>
        <w:t>for</w:t>
      </w:r>
      <w:r>
        <w:rPr>
          <w:rFonts w:ascii="Arial" w:hAnsi="Arial" w:cs="Arial"/>
          <w:sz w:val="20"/>
          <w:szCs w:val="20"/>
        </w:rPr>
        <w:t xml:space="preserve"> nulliparous women at low</w:t>
      </w:r>
      <w:r w:rsidR="004343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risk of complications between 39 weeks 0 days and 40 weeks 6 days gestation. </w:t>
      </w:r>
      <w:r w:rsidR="0043431B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 w:rsidR="0043431B">
        <w:rPr>
          <w:rFonts w:ascii="Arial" w:hAnsi="Arial" w:cs="Arial"/>
          <w:sz w:val="20"/>
          <w:szCs w:val="20"/>
        </w:rPr>
        <w:t xml:space="preserve">is guideline is </w:t>
      </w:r>
      <w:r>
        <w:rPr>
          <w:rFonts w:ascii="Arial" w:hAnsi="Arial" w:cs="Arial"/>
          <w:sz w:val="20"/>
          <w:szCs w:val="20"/>
        </w:rPr>
        <w:t xml:space="preserve">based on </w:t>
      </w:r>
      <w:r w:rsidR="0043431B">
        <w:rPr>
          <w:rFonts w:ascii="Arial" w:hAnsi="Arial" w:cs="Arial"/>
          <w:sz w:val="20"/>
          <w:szCs w:val="20"/>
        </w:rPr>
        <w:t xml:space="preserve">previous </w:t>
      </w:r>
      <w:r w:rsidR="00E91046">
        <w:rPr>
          <w:rFonts w:ascii="Arial" w:hAnsi="Arial" w:cs="Arial"/>
          <w:sz w:val="20"/>
          <w:szCs w:val="20"/>
        </w:rPr>
        <w:t xml:space="preserve">observational study </w:t>
      </w:r>
      <w:r w:rsidR="0043431B">
        <w:rPr>
          <w:rFonts w:ascii="Arial" w:hAnsi="Arial" w:cs="Arial"/>
          <w:sz w:val="20"/>
          <w:szCs w:val="20"/>
        </w:rPr>
        <w:t>findings</w:t>
      </w:r>
      <w:r>
        <w:rPr>
          <w:rFonts w:ascii="Arial" w:hAnsi="Arial" w:cs="Arial"/>
          <w:sz w:val="20"/>
          <w:szCs w:val="20"/>
        </w:rPr>
        <w:t xml:space="preserve"> that labor induction </w:t>
      </w:r>
      <w:r w:rsidR="0043431B">
        <w:rPr>
          <w:rFonts w:ascii="Arial" w:hAnsi="Arial" w:cs="Arial"/>
          <w:sz w:val="20"/>
          <w:szCs w:val="20"/>
        </w:rPr>
        <w:t xml:space="preserve">is associated with an </w:t>
      </w:r>
      <w:r>
        <w:rPr>
          <w:rFonts w:ascii="Arial" w:hAnsi="Arial" w:cs="Arial"/>
          <w:sz w:val="20"/>
          <w:szCs w:val="20"/>
        </w:rPr>
        <w:t>increase</w:t>
      </w:r>
      <w:r w:rsidR="0043431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frequency of cesarean deliveries</w:t>
      </w:r>
      <w:r w:rsidR="00E91046">
        <w:rPr>
          <w:rFonts w:ascii="Arial" w:hAnsi="Arial" w:cs="Arial"/>
          <w:sz w:val="20"/>
          <w:szCs w:val="20"/>
        </w:rPr>
        <w:t xml:space="preserve"> among women</w:t>
      </w:r>
      <w:r w:rsidR="0043431B">
        <w:rPr>
          <w:rFonts w:ascii="Arial" w:hAnsi="Arial" w:cs="Arial"/>
          <w:sz w:val="20"/>
          <w:szCs w:val="20"/>
        </w:rPr>
        <w:t xml:space="preserve"> who underwent labor induction</w:t>
      </w:r>
      <w:r w:rsidR="00E91046">
        <w:rPr>
          <w:rFonts w:ascii="Arial" w:hAnsi="Arial" w:cs="Arial"/>
          <w:sz w:val="20"/>
          <w:szCs w:val="20"/>
        </w:rPr>
        <w:t xml:space="preserve"> compared to those who underwent spontaneous labor</w:t>
      </w:r>
      <w:r>
        <w:rPr>
          <w:rFonts w:ascii="Arial" w:hAnsi="Arial" w:cs="Arial"/>
          <w:sz w:val="20"/>
          <w:szCs w:val="20"/>
        </w:rPr>
        <w:t xml:space="preserve">. </w:t>
      </w:r>
      <w:r w:rsidR="00D8424D">
        <w:rPr>
          <w:rFonts w:ascii="Arial" w:hAnsi="Arial" w:cs="Arial"/>
          <w:sz w:val="20"/>
          <w:szCs w:val="20"/>
        </w:rPr>
        <w:t>However, this guideline may not be suitable for clinical decision-making, according to the study authors.</w:t>
      </w:r>
    </w:p>
    <w:p w14:paraId="6D8A8AC9" w14:textId="76FB3993" w:rsidR="00DB40E6" w:rsidRDefault="00DB40E6" w:rsidP="00DB40E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DCC6A6" w14:textId="24DCDB56" w:rsidR="00DB40E6" w:rsidRDefault="0043431B" w:rsidP="00DB40E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this study, low-risk nulliparous women at gestational age 38 weeks 0 days to 38 weeks 6 days were randomized to labor induction at 39 weeks 0 days to 39 weeks 4 days or expectant management. Rates of perinatal mortality, severe neonatal morbidity, and cesarean frequencies were assessed.</w:t>
      </w:r>
    </w:p>
    <w:p w14:paraId="4CFA7071" w14:textId="3EB87E5C" w:rsidR="00DB40E6" w:rsidRDefault="00DB40E6" w:rsidP="00DB40E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D46B0F" w14:textId="2FB21C8D" w:rsidR="00DB40E6" w:rsidRDefault="00E91046" w:rsidP="00DB40E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Perinatal death or severe neonatal complications occurred with similar frequency in the induction and  expectant management groups (4.3% vs. 5.4%; relative risk, 0.80; 95% confidence interval, 0.64</w:t>
      </w:r>
      <w:r w:rsidR="009934AD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1.00). However, cesarean deliveries were less frequent among women in the labor induction group than the expectant management group </w:t>
      </w:r>
      <w:r w:rsidR="009934AD">
        <w:rPr>
          <w:rFonts w:ascii="Arial" w:hAnsi="Arial" w:cs="Arial"/>
          <w:sz w:val="20"/>
          <w:szCs w:val="20"/>
        </w:rPr>
        <w:t xml:space="preserve">(18.6% vs. </w:t>
      </w:r>
      <w:r>
        <w:rPr>
          <w:rFonts w:ascii="Arial" w:hAnsi="Arial" w:cs="Arial"/>
          <w:sz w:val="20"/>
          <w:szCs w:val="20"/>
        </w:rPr>
        <w:t>22.2%</w:t>
      </w:r>
      <w:r w:rsidR="009934AD">
        <w:rPr>
          <w:rFonts w:ascii="Arial" w:hAnsi="Arial" w:cs="Arial"/>
          <w:sz w:val="20"/>
          <w:szCs w:val="20"/>
        </w:rPr>
        <w:t>; relative risk, 0.84; 95% confidence interval, 0.76–0.93</w:t>
      </w:r>
      <w:r>
        <w:rPr>
          <w:rFonts w:ascii="Arial" w:hAnsi="Arial" w:cs="Arial"/>
          <w:sz w:val="20"/>
          <w:szCs w:val="20"/>
        </w:rPr>
        <w:t>)</w:t>
      </w:r>
      <w:r w:rsidR="00D8424D">
        <w:rPr>
          <w:rFonts w:ascii="Arial" w:hAnsi="Arial" w:cs="Arial"/>
          <w:sz w:val="20"/>
          <w:szCs w:val="20"/>
        </w:rPr>
        <w:t>.</w:t>
      </w:r>
    </w:p>
    <w:p w14:paraId="2211ADCD" w14:textId="1B456878" w:rsidR="00DB40E6" w:rsidRDefault="00DB40E6" w:rsidP="00DB40E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F8E1E4" w14:textId="4B435510" w:rsidR="00073412" w:rsidRPr="00D8424D" w:rsidRDefault="00D8424D" w:rsidP="00D842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8424D">
        <w:rPr>
          <w:rFonts w:ascii="Arial" w:hAnsi="Arial" w:cs="Arial"/>
          <w:sz w:val="20"/>
          <w:szCs w:val="20"/>
        </w:rPr>
        <w:t>“P</w:t>
      </w:r>
      <w:r w:rsidRPr="00D8424D">
        <w:rPr>
          <w:rFonts w:ascii="Arial" w:eastAsia="OTNEJMQuadraat" w:hAnsi="Arial" w:cs="Arial"/>
          <w:sz w:val="20"/>
          <w:szCs w:val="20"/>
        </w:rPr>
        <w:t>olicies aimed at the avoidance of elective labor induction among low-risk nulliparous women at 39 weeks of gestation are unlikely to reduce the rate of cesarean delivery on a population level,” the study authors conclude.</w:t>
      </w:r>
    </w:p>
    <w:p w14:paraId="35A3D67C" w14:textId="6968197A" w:rsidR="00836F26" w:rsidRDefault="00836F26" w:rsidP="00DB40E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0DD644" w14:textId="7C060747" w:rsidR="00536E47" w:rsidRDefault="00836F26" w:rsidP="008705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The study was </w:t>
      </w:r>
      <w:r w:rsidR="002D6BD4">
        <w:rPr>
          <w:rFonts w:ascii="Arial" w:hAnsi="Arial" w:cs="Arial"/>
          <w:i/>
          <w:sz w:val="20"/>
          <w:szCs w:val="20"/>
        </w:rPr>
        <w:t xml:space="preserve">funded </w:t>
      </w:r>
      <w:r w:rsidR="002D6BD4" w:rsidRPr="00870525">
        <w:rPr>
          <w:rFonts w:ascii="Arial" w:hAnsi="Arial" w:cs="Arial"/>
          <w:i/>
          <w:sz w:val="20"/>
          <w:szCs w:val="20"/>
        </w:rPr>
        <w:t xml:space="preserve">by </w:t>
      </w:r>
      <w:r w:rsidR="002D6BD4" w:rsidRPr="00870525">
        <w:rPr>
          <w:rFonts w:ascii="Arial" w:eastAsia="OTNEJMQuadraat" w:hAnsi="Arial" w:cs="Arial"/>
          <w:i/>
          <w:sz w:val="20"/>
          <w:szCs w:val="20"/>
        </w:rPr>
        <w:t>the Eunice</w:t>
      </w:r>
      <w:r w:rsidR="00870525" w:rsidRPr="00870525">
        <w:rPr>
          <w:rFonts w:ascii="Arial" w:eastAsia="OTNEJMQuadraat" w:hAnsi="Arial" w:cs="Arial"/>
          <w:i/>
          <w:sz w:val="20"/>
          <w:szCs w:val="20"/>
        </w:rPr>
        <w:t xml:space="preserve"> </w:t>
      </w:r>
      <w:r w:rsidR="002D6BD4" w:rsidRPr="00870525">
        <w:rPr>
          <w:rFonts w:ascii="Arial" w:eastAsia="OTNEJMQuadraat" w:hAnsi="Arial" w:cs="Arial"/>
          <w:i/>
          <w:sz w:val="20"/>
          <w:szCs w:val="20"/>
        </w:rPr>
        <w:t>Kennedy Shriver National Institute of Child Health and Human Development</w:t>
      </w:r>
      <w:r w:rsidR="00870525" w:rsidRPr="00870525">
        <w:rPr>
          <w:rFonts w:ascii="Arial" w:eastAsia="OTNEJMQuadraat" w:hAnsi="Arial" w:cs="Arial"/>
          <w:i/>
          <w:sz w:val="20"/>
          <w:szCs w:val="20"/>
        </w:rPr>
        <w:t>.</w:t>
      </w:r>
      <w:r w:rsidRPr="00836F26">
        <w:rPr>
          <w:rFonts w:ascii="Arial" w:hAnsi="Arial" w:cs="Arial"/>
          <w:sz w:val="20"/>
          <w:szCs w:val="20"/>
        </w:rPr>
        <w:t xml:space="preserve"> </w:t>
      </w:r>
    </w:p>
    <w:p w14:paraId="0E522BC7" w14:textId="77777777" w:rsidR="00870525" w:rsidRDefault="00870525" w:rsidP="008705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0E564B03" w14:textId="04E79797" w:rsidR="00536E47" w:rsidRPr="00DC2193" w:rsidRDefault="00870525" w:rsidP="00DB40E6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70525">
        <w:rPr>
          <w:rFonts w:ascii="Arial" w:hAnsi="Arial" w:cs="Arial"/>
          <w:i/>
          <w:sz w:val="20"/>
          <w:szCs w:val="20"/>
        </w:rPr>
        <w:t>New England Journal of Medicine</w:t>
      </w:r>
      <w:r w:rsidR="00536E47" w:rsidRPr="00870525">
        <w:rPr>
          <w:rFonts w:ascii="Arial" w:hAnsi="Arial" w:cs="Arial"/>
          <w:i/>
          <w:sz w:val="20"/>
          <w:szCs w:val="20"/>
        </w:rPr>
        <w:t>.</w:t>
      </w:r>
      <w:r w:rsidR="00536E47" w:rsidRPr="00DC2193">
        <w:rPr>
          <w:rFonts w:ascii="Arial" w:hAnsi="Arial" w:cs="Arial"/>
          <w:i/>
          <w:sz w:val="20"/>
          <w:szCs w:val="20"/>
        </w:rPr>
        <w:t xml:space="preserve"> </w:t>
      </w:r>
      <w:r w:rsidR="00536E47" w:rsidRPr="00DC2193">
        <w:rPr>
          <w:rFonts w:ascii="Arial" w:hAnsi="Arial" w:cs="Arial"/>
          <w:sz w:val="20"/>
          <w:szCs w:val="20"/>
        </w:rPr>
        <w:t xml:space="preserve">Published </w:t>
      </w:r>
      <w:r w:rsidRPr="00870525">
        <w:rPr>
          <w:rFonts w:ascii="Arial" w:hAnsi="Arial" w:cs="Arial"/>
          <w:sz w:val="20"/>
          <w:szCs w:val="20"/>
        </w:rPr>
        <w:t>August 9, 2018.</w:t>
      </w:r>
    </w:p>
    <w:p w14:paraId="74C6E154" w14:textId="0CBF3CF1" w:rsidR="00DB40E6" w:rsidRDefault="00DB40E6" w:rsidP="00DB40E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91B2E8" w14:textId="77777777" w:rsidR="00DB40E6" w:rsidRPr="00DB40E6" w:rsidRDefault="00DB40E6" w:rsidP="00DB40E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B40E6" w:rsidRPr="00DB4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TNEJMScalaSansLF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OTNEJMQuadraat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0A"/>
    <w:rsid w:val="00031575"/>
    <w:rsid w:val="00073412"/>
    <w:rsid w:val="00272E35"/>
    <w:rsid w:val="002D6BD4"/>
    <w:rsid w:val="00373128"/>
    <w:rsid w:val="003931B1"/>
    <w:rsid w:val="0043431B"/>
    <w:rsid w:val="00536E47"/>
    <w:rsid w:val="00836F26"/>
    <w:rsid w:val="00870525"/>
    <w:rsid w:val="008D1EAC"/>
    <w:rsid w:val="008F142F"/>
    <w:rsid w:val="00902AFE"/>
    <w:rsid w:val="009934AD"/>
    <w:rsid w:val="009A2C0A"/>
    <w:rsid w:val="00D5625F"/>
    <w:rsid w:val="00D8424D"/>
    <w:rsid w:val="00DB40E6"/>
    <w:rsid w:val="00DC2193"/>
    <w:rsid w:val="00E91046"/>
    <w:rsid w:val="00FB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A3770"/>
  <w15:chartTrackingRefBased/>
  <w15:docId w15:val="{99AB5C36-7BBD-472C-9231-DCDAD620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6</cp:revision>
  <dcterms:created xsi:type="dcterms:W3CDTF">2018-08-15T11:35:00Z</dcterms:created>
  <dcterms:modified xsi:type="dcterms:W3CDTF">2018-08-15T12:41:00Z</dcterms:modified>
</cp:coreProperties>
</file>